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447E4" w14:textId="77777777" w:rsidR="00EA373F" w:rsidRDefault="00EA373F" w:rsidP="00AE55F3">
      <w:pPr>
        <w:pStyle w:val="Ingenmellomrom"/>
        <w:rPr>
          <w:rFonts w:ascii="Calibri" w:hAnsi="Calibri" w:cs="Calibri"/>
        </w:rPr>
      </w:pPr>
      <w:r>
        <w:rPr>
          <w:rFonts w:ascii="Calibri" w:hAnsi="Calibri" w:cs="Calibri"/>
          <w:noProof/>
        </w:rPr>
        <w:drawing>
          <wp:inline distT="0" distB="0" distL="0" distR="0" wp14:anchorId="3EB43C01" wp14:editId="1757540A">
            <wp:extent cx="1985042" cy="580399"/>
            <wp:effectExtent l="0" t="0" r="0" b="0"/>
            <wp:docPr id="26548245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482451" name="Bilde 26548245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85042" cy="580399"/>
                    </a:xfrm>
                    <a:prstGeom prst="rect">
                      <a:avLst/>
                    </a:prstGeom>
                  </pic:spPr>
                </pic:pic>
              </a:graphicData>
            </a:graphic>
          </wp:inline>
        </w:drawing>
      </w:r>
    </w:p>
    <w:p w14:paraId="1E43450A" w14:textId="77777777" w:rsidR="00E22C81" w:rsidRDefault="00E22C81" w:rsidP="00AE55F3">
      <w:pPr>
        <w:pStyle w:val="Ingenmellomrom"/>
        <w:rPr>
          <w:rFonts w:ascii="Calibri" w:hAnsi="Calibri" w:cs="Calibri"/>
        </w:rPr>
      </w:pPr>
    </w:p>
    <w:p w14:paraId="705F316E" w14:textId="277DC034" w:rsidR="00AE55F3" w:rsidRPr="00E22C81" w:rsidRDefault="00AE55F3" w:rsidP="00AE55F3">
      <w:pPr>
        <w:pStyle w:val="Ingenmellomrom"/>
        <w:rPr>
          <w:rFonts w:ascii="Calibri" w:hAnsi="Calibri" w:cs="Calibri"/>
          <w:b/>
          <w:bCs/>
        </w:rPr>
      </w:pPr>
      <w:r w:rsidRPr="00E22C81">
        <w:rPr>
          <w:rFonts w:ascii="Calibri" w:hAnsi="Calibri" w:cs="Calibri"/>
          <w:b/>
          <w:bCs/>
        </w:rPr>
        <w:t>AVTALE OM SKJØTSEL OG SKILTING AV HELLERISTNINGSFELT HVITTINGFOSS, ID 76831</w:t>
      </w:r>
      <w:r w:rsidRPr="00E22C81">
        <w:rPr>
          <w:rFonts w:ascii="Calibri" w:hAnsi="Calibri" w:cs="Calibri"/>
          <w:b/>
          <w:bCs/>
        </w:rPr>
        <w:br/>
      </w:r>
    </w:p>
    <w:p w14:paraId="03A3E7D1" w14:textId="6A4E4F24" w:rsidR="00AE55F3" w:rsidRPr="007D1368" w:rsidRDefault="00AE55F3" w:rsidP="00AE55F3">
      <w:pPr>
        <w:pStyle w:val="Ingenmellomrom"/>
        <w:rPr>
          <w:rFonts w:ascii="Calibri" w:hAnsi="Calibri" w:cs="Calibri"/>
        </w:rPr>
      </w:pPr>
      <w:r>
        <w:rPr>
          <w:rFonts w:ascii="Calibri" w:hAnsi="Calibri" w:cs="Calibri"/>
        </w:rPr>
        <w:t xml:space="preserve">Mellom Buskerud fylkeskommune, </w:t>
      </w:r>
      <w:r w:rsidR="00AE4D54">
        <w:rPr>
          <w:rFonts w:ascii="Calibri" w:hAnsi="Calibri" w:cs="Calibri"/>
        </w:rPr>
        <w:t xml:space="preserve">bygdelaget </w:t>
      </w:r>
      <w:r>
        <w:rPr>
          <w:rFonts w:ascii="Calibri" w:hAnsi="Calibri" w:cs="Calibri"/>
        </w:rPr>
        <w:t xml:space="preserve">Hvittingfoss ved Lågen og </w:t>
      </w:r>
      <w:r w:rsidR="00AA2C34">
        <w:rPr>
          <w:rFonts w:ascii="Calibri" w:hAnsi="Calibri" w:cs="Calibri"/>
        </w:rPr>
        <w:t>Ytre</w:t>
      </w:r>
      <w:r>
        <w:rPr>
          <w:rFonts w:ascii="Calibri" w:hAnsi="Calibri" w:cs="Calibri"/>
        </w:rPr>
        <w:t xml:space="preserve"> Sandsvær Historielag</w:t>
      </w:r>
      <w:r w:rsidRPr="007D1368">
        <w:rPr>
          <w:rFonts w:ascii="Calibri" w:hAnsi="Calibri" w:cs="Calibri"/>
        </w:rPr>
        <w:t xml:space="preserve"> er det inngått følgende avtale om skjøtsel og skilting, som skissert i vedlagte skjøtselsplan, for </w:t>
      </w:r>
      <w:r>
        <w:rPr>
          <w:rFonts w:ascii="Calibri" w:hAnsi="Calibri" w:cs="Calibri"/>
        </w:rPr>
        <w:t>Helleristningsfeltet ID 76831</w:t>
      </w:r>
      <w:r w:rsidR="00AE4D54">
        <w:rPr>
          <w:rFonts w:ascii="Calibri" w:hAnsi="Calibri" w:cs="Calibri"/>
        </w:rPr>
        <w:t>.</w:t>
      </w:r>
    </w:p>
    <w:p w14:paraId="4200FF8A" w14:textId="77777777" w:rsidR="00AE55F3" w:rsidRPr="007D1368" w:rsidRDefault="00AE55F3" w:rsidP="00AE55F3">
      <w:pPr>
        <w:pStyle w:val="Ingenmellomrom"/>
        <w:rPr>
          <w:rFonts w:ascii="Calibri" w:hAnsi="Calibri" w:cs="Calibri"/>
        </w:rPr>
      </w:pPr>
    </w:p>
    <w:p w14:paraId="3B5816F7" w14:textId="77777777" w:rsidR="00AE55F3" w:rsidRPr="007D1368" w:rsidRDefault="00AE55F3" w:rsidP="00AE55F3">
      <w:pPr>
        <w:pStyle w:val="Ingenmellomrom"/>
        <w:rPr>
          <w:rFonts w:ascii="Calibri" w:hAnsi="Calibri" w:cs="Calibri"/>
          <w:b/>
          <w:bCs/>
        </w:rPr>
      </w:pPr>
      <w:r w:rsidRPr="007D1368">
        <w:rPr>
          <w:rFonts w:ascii="Calibri" w:hAnsi="Calibri" w:cs="Calibri"/>
          <w:b/>
          <w:bCs/>
        </w:rPr>
        <w:t xml:space="preserve">Ansvar og arbeidsdeling </w:t>
      </w:r>
    </w:p>
    <w:p w14:paraId="3D75E6A9" w14:textId="6D793662" w:rsidR="00AE55F3" w:rsidRPr="007D1368" w:rsidRDefault="00AE55F3" w:rsidP="2596EB6F">
      <w:pPr>
        <w:pStyle w:val="Ingenmellomrom"/>
        <w:rPr>
          <w:rFonts w:ascii="Calibri" w:hAnsi="Calibri" w:cs="Calibri"/>
        </w:rPr>
      </w:pPr>
      <w:r w:rsidRPr="2596EB6F">
        <w:rPr>
          <w:rFonts w:ascii="Calibri" w:hAnsi="Calibri" w:cs="Calibri"/>
        </w:rPr>
        <w:t xml:space="preserve">Fylkeskommunen har etter </w:t>
      </w:r>
      <w:r w:rsidR="5532FEB4" w:rsidRPr="2596EB6F">
        <w:rPr>
          <w:rFonts w:ascii="Calibri" w:hAnsi="Calibri" w:cs="Calibri"/>
        </w:rPr>
        <w:t>Forskrift om fastsetting av myndighet mv. etter kulturminneloven</w:t>
      </w:r>
      <w:r w:rsidR="4FF6D9DB" w:rsidRPr="2596EB6F">
        <w:rPr>
          <w:rFonts w:ascii="Calibri" w:hAnsi="Calibri" w:cs="Calibri"/>
        </w:rPr>
        <w:t xml:space="preserve"> §§ 3 (2)</w:t>
      </w:r>
      <w:r w:rsidR="5532FEB4" w:rsidRPr="2596EB6F">
        <w:rPr>
          <w:rFonts w:ascii="Calibri" w:hAnsi="Calibri" w:cs="Calibri"/>
        </w:rPr>
        <w:t xml:space="preserve"> </w:t>
      </w:r>
      <w:r w:rsidRPr="2596EB6F">
        <w:rPr>
          <w:rFonts w:ascii="Calibri" w:hAnsi="Calibri" w:cs="Calibri"/>
        </w:rPr>
        <w:t>det faglige ansvar</w:t>
      </w:r>
      <w:r w:rsidR="2600A454" w:rsidRPr="2596EB6F">
        <w:rPr>
          <w:rFonts w:ascii="Calibri" w:hAnsi="Calibri" w:cs="Calibri"/>
        </w:rPr>
        <w:t xml:space="preserve"> forvaltningen av automatisk fredete kulturminner</w:t>
      </w:r>
      <w:r w:rsidRPr="2596EB6F">
        <w:rPr>
          <w:rFonts w:ascii="Calibri" w:hAnsi="Calibri" w:cs="Calibri"/>
        </w:rPr>
        <w:t>.</w:t>
      </w:r>
    </w:p>
    <w:p w14:paraId="6F1EAE91" w14:textId="77777777" w:rsidR="00AE55F3" w:rsidRPr="007D1368" w:rsidRDefault="00AE55F3" w:rsidP="00AE55F3">
      <w:pPr>
        <w:pStyle w:val="Ingenmellomrom"/>
        <w:rPr>
          <w:rFonts w:ascii="Calibri" w:hAnsi="Calibri" w:cs="Calibri"/>
          <w:iCs/>
        </w:rPr>
      </w:pPr>
    </w:p>
    <w:p w14:paraId="071BF454" w14:textId="77777777" w:rsidR="00AE55F3" w:rsidRPr="007D1368" w:rsidRDefault="00AE55F3" w:rsidP="00AE55F3">
      <w:pPr>
        <w:pStyle w:val="Ingenmellomrom"/>
        <w:rPr>
          <w:rFonts w:ascii="Calibri" w:hAnsi="Calibri" w:cs="Calibri"/>
          <w:iCs/>
        </w:rPr>
      </w:pPr>
      <w:r w:rsidRPr="007D1368">
        <w:rPr>
          <w:rFonts w:ascii="Calibri" w:hAnsi="Calibri" w:cs="Calibri"/>
          <w:iCs/>
        </w:rPr>
        <w:t xml:space="preserve">Fylkeskommunen er ansvarlig for utarbeidelse av skjøtselsplan og skjøtselsavtale. Fylkeskommunen bidrar med utviklingsstøtte i form av rådgivning opp mot skjøtselen. Fylkeskommunen skal også gi nødvendig faglig veiledning om kulturminner og kulturminneloven. </w:t>
      </w:r>
    </w:p>
    <w:p w14:paraId="5678F389" w14:textId="77777777" w:rsidR="00AE55F3" w:rsidRPr="007D1368" w:rsidRDefault="00AE55F3" w:rsidP="00AE55F3">
      <w:pPr>
        <w:pStyle w:val="Ingenmellomrom"/>
        <w:rPr>
          <w:rFonts w:ascii="Calibri" w:hAnsi="Calibri" w:cs="Calibri"/>
          <w:iCs/>
        </w:rPr>
      </w:pPr>
    </w:p>
    <w:p w14:paraId="644B5EA6" w14:textId="77777777" w:rsidR="00AE55F3" w:rsidRDefault="00AE55F3" w:rsidP="00AE55F3">
      <w:pPr>
        <w:pStyle w:val="Ingenmellomrom"/>
        <w:rPr>
          <w:rFonts w:ascii="Calibri" w:hAnsi="Calibri" w:cs="Calibri"/>
          <w:iCs/>
        </w:rPr>
      </w:pPr>
      <w:r>
        <w:rPr>
          <w:rFonts w:ascii="Calibri" w:hAnsi="Calibri" w:cs="Calibri"/>
          <w:iCs/>
        </w:rPr>
        <w:t xml:space="preserve">Fylkeskommunen står for den praktiske gjennomføringen av spesialisert bergkunstskjøtsel og skilting av kulturminnet. </w:t>
      </w:r>
    </w:p>
    <w:p w14:paraId="7FA4F1D9" w14:textId="77777777" w:rsidR="00AE4D54" w:rsidRDefault="00AE4D54" w:rsidP="00AE55F3">
      <w:pPr>
        <w:pStyle w:val="Ingenmellomrom"/>
        <w:rPr>
          <w:rFonts w:ascii="Calibri" w:hAnsi="Calibri" w:cs="Calibri"/>
          <w:iCs/>
        </w:rPr>
      </w:pPr>
    </w:p>
    <w:p w14:paraId="7923B15F" w14:textId="1590C467" w:rsidR="00AE55F3" w:rsidRPr="007D1368" w:rsidRDefault="00AE55F3" w:rsidP="00AE55F3">
      <w:pPr>
        <w:pStyle w:val="Ingenmellomrom"/>
        <w:rPr>
          <w:rFonts w:ascii="Calibri" w:hAnsi="Calibri" w:cs="Calibri"/>
        </w:rPr>
      </w:pPr>
      <w:r>
        <w:rPr>
          <w:rFonts w:ascii="Calibri" w:hAnsi="Calibri" w:cs="Calibri"/>
          <w:iCs/>
        </w:rPr>
        <w:t xml:space="preserve">Bygdelaget og historielaget får gjennom denne avtalen ansvar for at skjøtselen </w:t>
      </w:r>
      <w:r w:rsidRPr="007D1368">
        <w:rPr>
          <w:rFonts w:ascii="Calibri" w:hAnsi="Calibri" w:cs="Calibri"/>
        </w:rPr>
        <w:t>gjennomføres i samsvar med Lov om kulturminner av 9. juni 1978 nr</w:t>
      </w:r>
      <w:r w:rsidR="007375EA">
        <w:rPr>
          <w:rFonts w:ascii="Calibri" w:hAnsi="Calibri" w:cs="Calibri"/>
        </w:rPr>
        <w:t>.</w:t>
      </w:r>
      <w:r w:rsidRPr="007D1368">
        <w:rPr>
          <w:rFonts w:ascii="Calibri" w:hAnsi="Calibri" w:cs="Calibri"/>
        </w:rPr>
        <w:t xml:space="preserve"> 50 i samråd med fylkeskommunen. Fylkeskommunen skal holdes løpende orientert om framdrift og beslutninger som blir tatt. </w:t>
      </w:r>
    </w:p>
    <w:p w14:paraId="69588B36" w14:textId="77777777" w:rsidR="00AE55F3" w:rsidRPr="007D1368" w:rsidRDefault="00AE55F3" w:rsidP="00AE55F3">
      <w:pPr>
        <w:pStyle w:val="Ingenmellomrom"/>
        <w:rPr>
          <w:rFonts w:ascii="Calibri" w:hAnsi="Calibri" w:cs="Calibri"/>
        </w:rPr>
      </w:pPr>
    </w:p>
    <w:p w14:paraId="04E180A5" w14:textId="13F8D5F2" w:rsidR="00AE55F3" w:rsidRDefault="00AE55F3" w:rsidP="00AE55F3">
      <w:pPr>
        <w:pStyle w:val="Ingenmellomrom"/>
        <w:jc w:val="both"/>
        <w:rPr>
          <w:rFonts w:ascii="Calibri" w:hAnsi="Calibri" w:cs="Calibri"/>
        </w:rPr>
      </w:pPr>
      <w:r>
        <w:rPr>
          <w:rFonts w:ascii="Calibri" w:hAnsi="Calibri" w:cs="Calibri"/>
        </w:rPr>
        <w:t xml:space="preserve">Bygdelaget og historielaget </w:t>
      </w:r>
      <w:r w:rsidRPr="007D1368">
        <w:rPr>
          <w:rFonts w:ascii="Calibri" w:hAnsi="Calibri" w:cs="Calibri"/>
        </w:rPr>
        <w:t>har ansvar for og løpende skjøtsel. Dette innebærer ansvar for å utføre den skjøtsel som til enhver tid er nødvendig for at kulturminneområdet skal være presentabelt</w:t>
      </w:r>
      <w:r>
        <w:rPr>
          <w:rFonts w:ascii="Calibri" w:hAnsi="Calibri" w:cs="Calibri"/>
        </w:rPr>
        <w:t xml:space="preserve"> ut over den spesialiserte bergkunstskjøtselen</w:t>
      </w:r>
      <w:r w:rsidRPr="007D1368">
        <w:rPr>
          <w:rFonts w:ascii="Calibri" w:hAnsi="Calibri" w:cs="Calibri"/>
        </w:rPr>
        <w:t>. Arbeidet omfatter rydding og stell av vegetasjon, tilsyn med skilt og andre tiltak for å verne kulturmiljøet. Det vises til skjøtselsplanen for utdypende beskrivelse.</w:t>
      </w:r>
      <w:r>
        <w:rPr>
          <w:rFonts w:ascii="Calibri" w:hAnsi="Calibri" w:cs="Calibri"/>
        </w:rPr>
        <w:t xml:space="preserve"> Fylkeskommunen er eier av skiltene som settes opp. </w:t>
      </w:r>
    </w:p>
    <w:p w14:paraId="5A10EE3D" w14:textId="77777777" w:rsidR="00AE55F3" w:rsidRPr="00267238" w:rsidRDefault="00AE55F3" w:rsidP="00AE55F3">
      <w:pPr>
        <w:pStyle w:val="Ingenmellomrom"/>
        <w:jc w:val="both"/>
        <w:rPr>
          <w:rFonts w:ascii="Calibri" w:hAnsi="Calibri" w:cs="Calibri"/>
        </w:rPr>
      </w:pPr>
    </w:p>
    <w:p w14:paraId="5690921F" w14:textId="307392D6" w:rsidR="00AE55F3" w:rsidRPr="00267238" w:rsidRDefault="00631935" w:rsidP="00AE55F3">
      <w:pPr>
        <w:rPr>
          <w:rFonts w:ascii="Calibri" w:hAnsi="Calibri" w:cs="Calibri"/>
          <w:sz w:val="22"/>
          <w:szCs w:val="22"/>
        </w:rPr>
      </w:pPr>
      <w:r>
        <w:rPr>
          <w:rFonts w:ascii="Calibri" w:hAnsi="Calibri" w:cs="Calibri"/>
        </w:rPr>
        <w:t>Fylkesk</w:t>
      </w:r>
      <w:r w:rsidR="00AE55F3" w:rsidRPr="00267238">
        <w:rPr>
          <w:rFonts w:ascii="Calibri" w:hAnsi="Calibri" w:cs="Calibri"/>
        </w:rPr>
        <w:t>ommunen har ansvar for å varsle grunneiere, utarbeide og inngå grunneieravtaler hvor nødvendig, og ellers skjøtte den løpende grunneierdialogen.</w:t>
      </w:r>
    </w:p>
    <w:p w14:paraId="2975E8EC" w14:textId="77777777" w:rsidR="00AE55F3" w:rsidRPr="007D1368" w:rsidRDefault="00AE55F3" w:rsidP="00AE55F3">
      <w:pPr>
        <w:pStyle w:val="Ingenmellomrom"/>
        <w:rPr>
          <w:rFonts w:ascii="Calibri" w:hAnsi="Calibri" w:cs="Calibri"/>
        </w:rPr>
      </w:pPr>
    </w:p>
    <w:p w14:paraId="2B75711E" w14:textId="77777777" w:rsidR="00AE55F3" w:rsidRPr="007D1368" w:rsidRDefault="00AE55F3" w:rsidP="00AE55F3">
      <w:pPr>
        <w:pStyle w:val="Ingenmellomrom"/>
        <w:rPr>
          <w:rFonts w:ascii="Calibri" w:hAnsi="Calibri" w:cs="Calibri"/>
          <w:b/>
          <w:bCs/>
        </w:rPr>
      </w:pPr>
      <w:r w:rsidRPr="007D1368">
        <w:rPr>
          <w:rFonts w:ascii="Calibri" w:hAnsi="Calibri" w:cs="Calibri"/>
          <w:b/>
          <w:bCs/>
        </w:rPr>
        <w:t xml:space="preserve">Kostnader og finansiering </w:t>
      </w:r>
    </w:p>
    <w:p w14:paraId="53814C09" w14:textId="77777777" w:rsidR="00AE55F3" w:rsidRPr="007D1368" w:rsidRDefault="00AE55F3" w:rsidP="00AE55F3">
      <w:pPr>
        <w:pStyle w:val="Ingenmellomrom"/>
        <w:rPr>
          <w:rFonts w:ascii="Calibri" w:hAnsi="Calibri" w:cs="Calibri"/>
          <w:iCs/>
        </w:rPr>
      </w:pPr>
      <w:r w:rsidRPr="2596EB6F">
        <w:rPr>
          <w:rFonts w:ascii="Calibri" w:hAnsi="Calibri" w:cs="Calibri"/>
        </w:rPr>
        <w:t xml:space="preserve">Kommunen er ansvarlig for finansiering av skjøtselstiltak og deres gjennomføring iht. gjeldende skjøtselsplan. </w:t>
      </w:r>
    </w:p>
    <w:p w14:paraId="3F22497D" w14:textId="4753D0F4" w:rsidR="2596EB6F" w:rsidRDefault="2596EB6F" w:rsidP="2596EB6F">
      <w:pPr>
        <w:pStyle w:val="Ingenmellomrom"/>
        <w:rPr>
          <w:rFonts w:ascii="Calibri" w:hAnsi="Calibri" w:cs="Calibri"/>
        </w:rPr>
      </w:pPr>
    </w:p>
    <w:p w14:paraId="224EE1B1" w14:textId="77777777" w:rsidR="00AE55F3" w:rsidRPr="007D1368" w:rsidRDefault="00AE55F3" w:rsidP="00AE55F3">
      <w:pPr>
        <w:pStyle w:val="Ingenmellomrom"/>
        <w:rPr>
          <w:rFonts w:ascii="Calibri" w:hAnsi="Calibri" w:cs="Calibri"/>
          <w:iCs/>
        </w:rPr>
      </w:pPr>
      <w:r w:rsidRPr="007D1368">
        <w:rPr>
          <w:rFonts w:ascii="Calibri" w:hAnsi="Calibri" w:cs="Calibri"/>
          <w:iCs/>
        </w:rPr>
        <w:t xml:space="preserve">Riksantikvaren dekker: </w:t>
      </w:r>
    </w:p>
    <w:p w14:paraId="473516C5" w14:textId="7586B8B1" w:rsidR="00AE55F3" w:rsidRPr="007D1368" w:rsidRDefault="002E5515" w:rsidP="00AE55F3">
      <w:pPr>
        <w:pStyle w:val="Ingenmellomrom"/>
        <w:numPr>
          <w:ilvl w:val="0"/>
          <w:numId w:val="1"/>
        </w:numPr>
        <w:rPr>
          <w:rFonts w:ascii="Calibri" w:hAnsi="Calibri" w:cs="Calibri"/>
          <w:iCs/>
        </w:rPr>
      </w:pPr>
      <w:r w:rsidRPr="2596EB6F">
        <w:rPr>
          <w:rFonts w:ascii="Calibri" w:hAnsi="Calibri" w:cs="Calibri"/>
        </w:rPr>
        <w:t>2 nye informasjonsskilt, 1 utendørs, 1 innendørs, inntil kr 24 000</w:t>
      </w:r>
    </w:p>
    <w:p w14:paraId="201FA237" w14:textId="306EB984" w:rsidR="2596EB6F" w:rsidRDefault="2596EB6F" w:rsidP="2596EB6F">
      <w:pPr>
        <w:pStyle w:val="Ingenmellomrom"/>
        <w:rPr>
          <w:rFonts w:ascii="Calibri" w:hAnsi="Calibri" w:cs="Calibri"/>
        </w:rPr>
      </w:pPr>
    </w:p>
    <w:p w14:paraId="5AB76ABE" w14:textId="6ABEC214" w:rsidR="00AE55F3" w:rsidRDefault="002E5515" w:rsidP="00AE55F3">
      <w:pPr>
        <w:pStyle w:val="Ingenmellomrom"/>
        <w:rPr>
          <w:rFonts w:ascii="Calibri" w:hAnsi="Calibri" w:cs="Calibri"/>
          <w:iCs/>
        </w:rPr>
      </w:pPr>
      <w:r>
        <w:rPr>
          <w:rFonts w:ascii="Calibri" w:hAnsi="Calibri" w:cs="Calibri"/>
          <w:iCs/>
        </w:rPr>
        <w:t>Buskerud</w:t>
      </w:r>
      <w:r w:rsidR="00AE55F3">
        <w:rPr>
          <w:rFonts w:ascii="Calibri" w:hAnsi="Calibri" w:cs="Calibri"/>
          <w:iCs/>
        </w:rPr>
        <w:t xml:space="preserve"> fylkeskommune dekker: </w:t>
      </w:r>
    </w:p>
    <w:p w14:paraId="498F06C2" w14:textId="2EDD8F67" w:rsidR="002E5515" w:rsidRDefault="002E5515" w:rsidP="002E5515">
      <w:pPr>
        <w:pStyle w:val="Ingenmellomrom"/>
        <w:numPr>
          <w:ilvl w:val="0"/>
          <w:numId w:val="1"/>
        </w:numPr>
        <w:rPr>
          <w:rFonts w:ascii="Calibri" w:hAnsi="Calibri" w:cs="Calibri"/>
          <w:iCs/>
        </w:rPr>
      </w:pPr>
      <w:r>
        <w:rPr>
          <w:rFonts w:ascii="Calibri" w:hAnsi="Calibri" w:cs="Calibri"/>
          <w:iCs/>
        </w:rPr>
        <w:t xml:space="preserve">2 nye informasjonsskilt, 1 utendørs, 1 innendørs, inntil kr 24 000 </w:t>
      </w:r>
    </w:p>
    <w:p w14:paraId="33BC042E" w14:textId="148FB340" w:rsidR="002E5515" w:rsidRDefault="002E5515" w:rsidP="002E5515">
      <w:pPr>
        <w:pStyle w:val="Ingenmellomrom"/>
        <w:numPr>
          <w:ilvl w:val="0"/>
          <w:numId w:val="1"/>
        </w:numPr>
        <w:rPr>
          <w:rFonts w:ascii="Calibri" w:hAnsi="Calibri" w:cs="Calibri"/>
          <w:iCs/>
        </w:rPr>
      </w:pPr>
      <w:r>
        <w:rPr>
          <w:rFonts w:ascii="Calibri" w:hAnsi="Calibri" w:cs="Calibri"/>
          <w:iCs/>
        </w:rPr>
        <w:t xml:space="preserve">Utarbeiding av skilt-innhold - arbeidsinnsats. </w:t>
      </w:r>
    </w:p>
    <w:p w14:paraId="341E5CD0" w14:textId="04CAB8E6" w:rsidR="002E5515" w:rsidRDefault="002E5515" w:rsidP="002E5515">
      <w:pPr>
        <w:pStyle w:val="Ingenmellomrom"/>
        <w:numPr>
          <w:ilvl w:val="0"/>
          <w:numId w:val="1"/>
        </w:numPr>
        <w:rPr>
          <w:rFonts w:ascii="Calibri" w:hAnsi="Calibri" w:cs="Calibri"/>
          <w:iCs/>
        </w:rPr>
      </w:pPr>
      <w:r w:rsidRPr="2596EB6F">
        <w:rPr>
          <w:rFonts w:ascii="Calibri" w:hAnsi="Calibri" w:cs="Calibri"/>
        </w:rPr>
        <w:t xml:space="preserve">Utarbeiding av digital formidlingsløsning – arbeidsinnsats. </w:t>
      </w:r>
    </w:p>
    <w:p w14:paraId="13679F36" w14:textId="6CDBB790" w:rsidR="2596EB6F" w:rsidRDefault="2596EB6F" w:rsidP="2596EB6F">
      <w:pPr>
        <w:pStyle w:val="Ingenmellomrom"/>
        <w:rPr>
          <w:rFonts w:ascii="Calibri" w:hAnsi="Calibri" w:cs="Calibri"/>
        </w:rPr>
      </w:pPr>
    </w:p>
    <w:p w14:paraId="0C3F222F" w14:textId="507ABE06" w:rsidR="00AE4D54" w:rsidRDefault="00AE4D54" w:rsidP="2596EB6F">
      <w:pPr>
        <w:pStyle w:val="Ingenmellomrom"/>
        <w:rPr>
          <w:rFonts w:ascii="Calibri" w:hAnsi="Calibri" w:cs="Calibri"/>
        </w:rPr>
      </w:pPr>
      <w:r w:rsidRPr="2596EB6F">
        <w:rPr>
          <w:rFonts w:ascii="Calibri" w:hAnsi="Calibri" w:cs="Calibri"/>
        </w:rPr>
        <w:t xml:space="preserve">Buskerud fylkeskommune søker </w:t>
      </w:r>
      <w:r w:rsidR="04D1314E" w:rsidRPr="2596EB6F">
        <w:rPr>
          <w:rFonts w:ascii="Calibri" w:hAnsi="Calibri" w:cs="Calibri"/>
        </w:rPr>
        <w:t xml:space="preserve">Riksantikvaren </w:t>
      </w:r>
      <w:r w:rsidRPr="2596EB6F">
        <w:rPr>
          <w:rFonts w:ascii="Calibri" w:hAnsi="Calibri" w:cs="Calibri"/>
        </w:rPr>
        <w:t xml:space="preserve">årlig </w:t>
      </w:r>
      <w:r w:rsidR="244C9502" w:rsidRPr="2596EB6F">
        <w:rPr>
          <w:rFonts w:ascii="Calibri" w:hAnsi="Calibri" w:cs="Calibri"/>
        </w:rPr>
        <w:t xml:space="preserve">om </w:t>
      </w:r>
      <w:r w:rsidRPr="2596EB6F">
        <w:rPr>
          <w:rFonts w:ascii="Calibri" w:hAnsi="Calibri" w:cs="Calibri"/>
        </w:rPr>
        <w:t xml:space="preserve">midler til gjennomføring av den spesialiserte bergkunstskjøtselen. </w:t>
      </w:r>
    </w:p>
    <w:p w14:paraId="628F1A16" w14:textId="77777777" w:rsidR="00910675" w:rsidRPr="007D1368" w:rsidRDefault="00910675" w:rsidP="2596EB6F">
      <w:pPr>
        <w:pStyle w:val="Ingenmellomrom"/>
        <w:rPr>
          <w:rFonts w:ascii="Calibri" w:hAnsi="Calibri" w:cs="Calibri"/>
        </w:rPr>
      </w:pPr>
    </w:p>
    <w:p w14:paraId="048312BA" w14:textId="77777777" w:rsidR="00AE55F3" w:rsidRPr="007D1368" w:rsidRDefault="00AE55F3" w:rsidP="00AE55F3">
      <w:pPr>
        <w:pStyle w:val="Ingenmellomrom"/>
        <w:rPr>
          <w:rFonts w:ascii="Calibri" w:hAnsi="Calibri" w:cs="Calibri"/>
          <w:b/>
          <w:bCs/>
        </w:rPr>
      </w:pPr>
      <w:r w:rsidRPr="007D1368">
        <w:rPr>
          <w:rFonts w:ascii="Calibri" w:hAnsi="Calibri" w:cs="Calibri"/>
          <w:b/>
          <w:bCs/>
        </w:rPr>
        <w:t xml:space="preserve">Mislighold og tvister </w:t>
      </w:r>
    </w:p>
    <w:p w14:paraId="33722849" w14:textId="77777777" w:rsidR="00AE55F3" w:rsidRPr="007D1368" w:rsidRDefault="00AE55F3" w:rsidP="00AE55F3">
      <w:pPr>
        <w:pStyle w:val="Ingenmellomrom"/>
        <w:rPr>
          <w:rFonts w:ascii="Calibri" w:hAnsi="Calibri" w:cs="Calibri"/>
        </w:rPr>
      </w:pPr>
      <w:r w:rsidRPr="007D1368">
        <w:rPr>
          <w:rFonts w:ascii="Calibri" w:hAnsi="Calibri" w:cs="Calibri"/>
        </w:rPr>
        <w:t xml:space="preserve">Dersom det foreligger vesentlig mislighold kan hver av partene heve skjøtselsavtalen etter at partene har fått en rimelig frist til å rette opp påtalt mislighold. Slik påtale må settes frem skriftlig. Tvister vedrørende denne skjøtselsavtalen skal søkes løst i minnelighet. Dersom enighet ikke oppnås, kan tvisten avgjøres ved voldgift, jfr. tvistemålslovens kap. 32. </w:t>
      </w:r>
    </w:p>
    <w:p w14:paraId="3D8053A2" w14:textId="77777777" w:rsidR="00AE55F3" w:rsidRPr="007D1368" w:rsidRDefault="00AE55F3" w:rsidP="00AE55F3">
      <w:pPr>
        <w:pStyle w:val="Ingenmellomrom"/>
        <w:rPr>
          <w:rFonts w:ascii="Calibri" w:hAnsi="Calibri" w:cs="Calibri"/>
        </w:rPr>
      </w:pPr>
    </w:p>
    <w:p w14:paraId="7F1542E4" w14:textId="77777777" w:rsidR="00AE55F3" w:rsidRPr="00FB5880" w:rsidRDefault="00AE55F3" w:rsidP="00AE55F3">
      <w:pPr>
        <w:rPr>
          <w:rFonts w:ascii="Calibri" w:hAnsi="Calibri" w:cs="Calibri"/>
          <w:b/>
          <w:sz w:val="22"/>
          <w:szCs w:val="22"/>
        </w:rPr>
      </w:pPr>
      <w:r w:rsidRPr="00FB5880">
        <w:rPr>
          <w:rFonts w:ascii="Calibri" w:hAnsi="Calibri" w:cs="Calibri"/>
          <w:b/>
          <w:sz w:val="22"/>
          <w:szCs w:val="22"/>
        </w:rPr>
        <w:t xml:space="preserve">Skjøtselsavtalens varighet </w:t>
      </w:r>
    </w:p>
    <w:p w14:paraId="6DB42B3F" w14:textId="77777777" w:rsidR="00AE55F3" w:rsidRPr="009942AC" w:rsidRDefault="00AE55F3" w:rsidP="00AE55F3">
      <w:pPr>
        <w:rPr>
          <w:rFonts w:ascii="Calibri" w:hAnsi="Calibri" w:cs="Calibri"/>
          <w:sz w:val="22"/>
          <w:szCs w:val="22"/>
        </w:rPr>
      </w:pPr>
      <w:r w:rsidRPr="009942AC">
        <w:rPr>
          <w:rFonts w:ascii="Calibri" w:hAnsi="Calibri" w:cs="Calibri"/>
          <w:sz w:val="22"/>
          <w:szCs w:val="22"/>
        </w:rPr>
        <w:t xml:space="preserve">Avtalen gjelder i 10 år </w:t>
      </w:r>
      <w:r>
        <w:rPr>
          <w:rFonts w:ascii="Calibri" w:hAnsi="Calibri" w:cs="Calibri"/>
          <w:sz w:val="22"/>
          <w:szCs w:val="22"/>
        </w:rPr>
        <w:t xml:space="preserve">og </w:t>
      </w:r>
      <w:r w:rsidRPr="009942AC">
        <w:rPr>
          <w:rFonts w:ascii="Calibri" w:hAnsi="Calibri" w:cs="Calibri"/>
          <w:sz w:val="22"/>
          <w:szCs w:val="22"/>
        </w:rPr>
        <w:t xml:space="preserve">kan deretter sies opp med 1 års skriftlig varsel. </w:t>
      </w:r>
      <w:r>
        <w:rPr>
          <w:rFonts w:ascii="Calibri" w:hAnsi="Calibri" w:cs="Calibri"/>
          <w:sz w:val="22"/>
          <w:szCs w:val="22"/>
        </w:rPr>
        <w:t xml:space="preserve">Om ikke avtalen sies opp fornyes avtalen automatisk for et år av gangen. </w:t>
      </w:r>
      <w:r w:rsidRPr="009942AC">
        <w:rPr>
          <w:rFonts w:ascii="Calibri" w:hAnsi="Calibri" w:cs="Calibri"/>
          <w:sz w:val="22"/>
          <w:szCs w:val="22"/>
        </w:rPr>
        <w:t xml:space="preserve">Dersom revisjon av skjøtselsavtalen eller skjøtselsplanen innenfor avtaleperioden medfører endrede ansvarsforhold eller kostnader, må dette godkjennes av samtlige avtaleparter og påføres de respektive dokumenter. Det kan foretas mindre justeringer i skjøtselsplanen som må godkjennes av fylkeskommunen. Endringen påføres planen med underretning til partene. Ved motstrid mellom skjøtselsavtale og skjøtselsplan gjelder planen foran. Det er til enhver tid den sist reviderte skjøtselsplan som gjelder. </w:t>
      </w:r>
    </w:p>
    <w:p w14:paraId="33EC0AFF" w14:textId="77777777" w:rsidR="00AE55F3" w:rsidRPr="009942AC" w:rsidRDefault="00AE55F3" w:rsidP="00AE55F3">
      <w:pPr>
        <w:rPr>
          <w:rFonts w:ascii="Calibri" w:hAnsi="Calibri" w:cs="Calibri"/>
          <w:sz w:val="22"/>
          <w:szCs w:val="22"/>
        </w:rPr>
      </w:pPr>
    </w:p>
    <w:p w14:paraId="016E9CE7" w14:textId="006EC713" w:rsidR="00AE55F3" w:rsidRPr="009942AC" w:rsidRDefault="00AE55F3" w:rsidP="00AE55F3">
      <w:pPr>
        <w:rPr>
          <w:rFonts w:ascii="Calibri" w:hAnsi="Calibri" w:cs="Calibri"/>
          <w:sz w:val="22"/>
          <w:szCs w:val="22"/>
        </w:rPr>
      </w:pPr>
      <w:r w:rsidRPr="00A37590">
        <w:rPr>
          <w:rFonts w:ascii="Calibri" w:hAnsi="Calibri" w:cs="Calibri"/>
        </w:rPr>
        <w:t xml:space="preserve">Avtalen undertegnes i to eksemplarer der hver part mottar ett eksemplar. </w:t>
      </w:r>
    </w:p>
    <w:p w14:paraId="0B85E93E" w14:textId="77777777" w:rsidR="00AE55F3" w:rsidRPr="009942AC" w:rsidRDefault="00AE55F3" w:rsidP="00AE55F3">
      <w:pPr>
        <w:rPr>
          <w:rFonts w:ascii="Calibri" w:hAnsi="Calibri" w:cs="Calibri"/>
          <w:sz w:val="22"/>
          <w:szCs w:val="22"/>
        </w:rPr>
      </w:pPr>
    </w:p>
    <w:p w14:paraId="2B51A028" w14:textId="77777777" w:rsidR="00AE55F3" w:rsidRPr="009942AC" w:rsidRDefault="00AE55F3" w:rsidP="00AE55F3">
      <w:pPr>
        <w:rPr>
          <w:rFonts w:ascii="Calibri" w:hAnsi="Calibri" w:cs="Calibri"/>
          <w:sz w:val="22"/>
          <w:szCs w:val="22"/>
        </w:rPr>
      </w:pPr>
    </w:p>
    <w:p w14:paraId="7579D916" w14:textId="77777777" w:rsidR="00AE55F3" w:rsidRPr="009942AC" w:rsidRDefault="00AE55F3" w:rsidP="00AE55F3">
      <w:pPr>
        <w:rPr>
          <w:rFonts w:ascii="Calibri" w:hAnsi="Calibri" w:cs="Calibri"/>
          <w:sz w:val="22"/>
          <w:szCs w:val="22"/>
        </w:rPr>
      </w:pPr>
    </w:p>
    <w:p w14:paraId="5E8A0C2D" w14:textId="648D4C7D" w:rsidR="00AE55F3" w:rsidRPr="009942AC" w:rsidRDefault="00AE55F3" w:rsidP="00AE55F3">
      <w:pPr>
        <w:rPr>
          <w:rFonts w:ascii="Calibri" w:hAnsi="Calibri" w:cs="Calibri"/>
          <w:sz w:val="22"/>
          <w:szCs w:val="22"/>
        </w:rPr>
      </w:pPr>
      <w:r w:rsidRPr="009942AC">
        <w:rPr>
          <w:rFonts w:ascii="Calibri" w:hAnsi="Calibri" w:cs="Calibri"/>
          <w:sz w:val="22"/>
          <w:szCs w:val="22"/>
        </w:rPr>
        <w:tab/>
      </w:r>
      <w:r w:rsidRPr="009942AC">
        <w:rPr>
          <w:rFonts w:ascii="Calibri" w:hAnsi="Calibri" w:cs="Calibri"/>
          <w:sz w:val="22"/>
          <w:szCs w:val="22"/>
        </w:rPr>
        <w:tab/>
        <w:t xml:space="preserve"> </w:t>
      </w:r>
    </w:p>
    <w:p w14:paraId="71020139" w14:textId="77777777" w:rsidR="00AE55F3" w:rsidRPr="009942AC" w:rsidRDefault="00AE55F3" w:rsidP="00AE55F3">
      <w:pPr>
        <w:rPr>
          <w:rFonts w:ascii="Calibri" w:hAnsi="Calibri" w:cs="Calibri"/>
          <w:sz w:val="22"/>
          <w:szCs w:val="22"/>
        </w:rPr>
      </w:pPr>
    </w:p>
    <w:p w14:paraId="74F5D09B" w14:textId="77777777" w:rsidR="00AE55F3" w:rsidRPr="009942AC" w:rsidRDefault="00AE55F3" w:rsidP="00AE55F3">
      <w:pPr>
        <w:rPr>
          <w:rFonts w:ascii="Calibri" w:hAnsi="Calibri" w:cs="Calibri"/>
          <w:sz w:val="22"/>
          <w:szCs w:val="22"/>
        </w:rPr>
      </w:pPr>
    </w:p>
    <w:p w14:paraId="1550AF8A" w14:textId="6593ADA8" w:rsidR="00AE55F3" w:rsidRPr="009942AC" w:rsidRDefault="00AE55F3" w:rsidP="001C0349">
      <w:pPr>
        <w:spacing w:line="480" w:lineRule="auto"/>
        <w:rPr>
          <w:rFonts w:ascii="Calibri" w:hAnsi="Calibri" w:cs="Calibri"/>
          <w:sz w:val="22"/>
          <w:szCs w:val="22"/>
        </w:rPr>
      </w:pPr>
    </w:p>
    <w:p w14:paraId="71347D27" w14:textId="77777777" w:rsidR="002E5515" w:rsidRDefault="002E5515" w:rsidP="001C0349">
      <w:pPr>
        <w:spacing w:line="480" w:lineRule="auto"/>
        <w:rPr>
          <w:rFonts w:ascii="Calibri" w:hAnsi="Calibri" w:cs="Calibri"/>
          <w:sz w:val="22"/>
          <w:szCs w:val="22"/>
        </w:rPr>
        <w:sectPr w:rsidR="002E5515">
          <w:pgSz w:w="11906" w:h="16838"/>
          <w:pgMar w:top="1417" w:right="1417" w:bottom="1417" w:left="1417" w:header="708" w:footer="708" w:gutter="0"/>
          <w:cols w:space="708"/>
          <w:docGrid w:linePitch="360"/>
        </w:sectPr>
      </w:pPr>
    </w:p>
    <w:p w14:paraId="591C9575" w14:textId="77777777" w:rsidR="0060248E" w:rsidRDefault="0060248E" w:rsidP="001C0349">
      <w:pPr>
        <w:spacing w:line="480" w:lineRule="auto"/>
        <w:rPr>
          <w:rFonts w:ascii="Calibri" w:hAnsi="Calibri" w:cs="Calibri"/>
          <w:sz w:val="22"/>
          <w:szCs w:val="22"/>
        </w:rPr>
      </w:pPr>
      <w:r w:rsidRPr="009942AC">
        <w:rPr>
          <w:rFonts w:ascii="Calibri" w:hAnsi="Calibri" w:cs="Calibri"/>
          <w:sz w:val="22"/>
          <w:szCs w:val="22"/>
        </w:rPr>
        <w:t xml:space="preserve">Sted .............................. dato ...............          </w:t>
      </w:r>
    </w:p>
    <w:p w14:paraId="3369A0EB" w14:textId="77777777" w:rsidR="0060248E" w:rsidRDefault="0060248E" w:rsidP="001C0349">
      <w:pPr>
        <w:spacing w:line="480" w:lineRule="auto"/>
        <w:rPr>
          <w:rFonts w:ascii="Calibri" w:hAnsi="Calibri" w:cs="Calibri"/>
          <w:sz w:val="22"/>
          <w:szCs w:val="22"/>
        </w:rPr>
      </w:pPr>
    </w:p>
    <w:p w14:paraId="56567F57" w14:textId="77777777" w:rsidR="0060248E" w:rsidRDefault="0060248E" w:rsidP="001C0349">
      <w:pPr>
        <w:spacing w:line="480" w:lineRule="auto"/>
        <w:rPr>
          <w:rFonts w:ascii="Calibri" w:hAnsi="Calibri" w:cs="Calibri"/>
          <w:sz w:val="22"/>
          <w:szCs w:val="22"/>
        </w:rPr>
      </w:pPr>
    </w:p>
    <w:p w14:paraId="26F231CC" w14:textId="77777777" w:rsidR="0060248E" w:rsidRDefault="0060248E" w:rsidP="001C0349">
      <w:pPr>
        <w:spacing w:line="480" w:lineRule="auto"/>
        <w:rPr>
          <w:rFonts w:ascii="Calibri" w:hAnsi="Calibri" w:cs="Calibri"/>
          <w:sz w:val="22"/>
          <w:szCs w:val="22"/>
        </w:rPr>
      </w:pPr>
    </w:p>
    <w:p w14:paraId="0F948B95" w14:textId="18AFAFA6" w:rsidR="00AE4D54" w:rsidRDefault="002E5515" w:rsidP="001C0349">
      <w:pPr>
        <w:spacing w:line="480" w:lineRule="auto"/>
        <w:rPr>
          <w:rFonts w:ascii="Calibri" w:hAnsi="Calibri" w:cs="Calibri"/>
          <w:sz w:val="22"/>
          <w:szCs w:val="22"/>
        </w:rPr>
      </w:pPr>
      <w:r>
        <w:rPr>
          <w:rFonts w:ascii="Calibri" w:hAnsi="Calibri" w:cs="Calibri"/>
          <w:sz w:val="22"/>
          <w:szCs w:val="22"/>
        </w:rPr>
        <w:t>Buskerud fylkeskommune</w:t>
      </w:r>
      <w:r w:rsidR="00AE55F3" w:rsidRPr="009942AC">
        <w:rPr>
          <w:rFonts w:ascii="Calibri" w:hAnsi="Calibri" w:cs="Calibri"/>
          <w:sz w:val="22"/>
          <w:szCs w:val="22"/>
        </w:rPr>
        <w:t xml:space="preserve"> </w:t>
      </w:r>
    </w:p>
    <w:p w14:paraId="12102A23" w14:textId="3F00542C" w:rsidR="00AE4D54" w:rsidRDefault="00631935" w:rsidP="001C0349">
      <w:pPr>
        <w:spacing w:line="480" w:lineRule="auto"/>
        <w:rPr>
          <w:rFonts w:ascii="Calibri" w:hAnsi="Calibri" w:cs="Calibri"/>
          <w:sz w:val="22"/>
          <w:szCs w:val="22"/>
        </w:rPr>
      </w:pPr>
      <w:r>
        <w:rPr>
          <w:rFonts w:ascii="Calibri" w:hAnsi="Calibri" w:cs="Calibri"/>
          <w:sz w:val="22"/>
          <w:szCs w:val="22"/>
        </w:rPr>
        <w:t>Seksjons</w:t>
      </w:r>
      <w:r w:rsidR="00AF7DAE">
        <w:rPr>
          <w:rFonts w:ascii="Calibri" w:hAnsi="Calibri" w:cs="Calibri"/>
          <w:sz w:val="22"/>
          <w:szCs w:val="22"/>
        </w:rPr>
        <w:t>s</w:t>
      </w:r>
      <w:r w:rsidR="00AE4D54">
        <w:rPr>
          <w:rFonts w:ascii="Calibri" w:hAnsi="Calibri" w:cs="Calibri"/>
          <w:sz w:val="22"/>
          <w:szCs w:val="22"/>
        </w:rPr>
        <w:t>jef kulturarv</w:t>
      </w:r>
    </w:p>
    <w:p w14:paraId="333C536C" w14:textId="77777777" w:rsidR="0060248E" w:rsidRDefault="0060248E" w:rsidP="001C0349">
      <w:pPr>
        <w:spacing w:line="480" w:lineRule="auto"/>
        <w:rPr>
          <w:rFonts w:ascii="Calibri" w:hAnsi="Calibri" w:cs="Calibri"/>
          <w:sz w:val="22"/>
          <w:szCs w:val="22"/>
        </w:rPr>
      </w:pPr>
    </w:p>
    <w:p w14:paraId="527AB374" w14:textId="77777777" w:rsidR="0060248E" w:rsidRDefault="0060248E" w:rsidP="001C0349">
      <w:pPr>
        <w:spacing w:line="480" w:lineRule="auto"/>
        <w:rPr>
          <w:rFonts w:ascii="Calibri" w:hAnsi="Calibri" w:cs="Calibri"/>
          <w:sz w:val="22"/>
          <w:szCs w:val="22"/>
        </w:rPr>
      </w:pPr>
      <w:r w:rsidRPr="009942AC">
        <w:rPr>
          <w:rFonts w:ascii="Calibri" w:hAnsi="Calibri" w:cs="Calibri"/>
          <w:sz w:val="22"/>
          <w:szCs w:val="22"/>
        </w:rPr>
        <w:t xml:space="preserve">Sted .............................. dato ............... </w:t>
      </w:r>
    </w:p>
    <w:p w14:paraId="782BEA61" w14:textId="77777777" w:rsidR="0060248E" w:rsidRDefault="0060248E" w:rsidP="001C0349">
      <w:pPr>
        <w:spacing w:line="480" w:lineRule="auto"/>
        <w:rPr>
          <w:rFonts w:ascii="Calibri" w:hAnsi="Calibri" w:cs="Calibri"/>
          <w:sz w:val="22"/>
          <w:szCs w:val="22"/>
        </w:rPr>
      </w:pPr>
    </w:p>
    <w:p w14:paraId="6358A656" w14:textId="77777777" w:rsidR="0060248E" w:rsidRDefault="0060248E" w:rsidP="001C0349">
      <w:pPr>
        <w:spacing w:line="480" w:lineRule="auto"/>
        <w:rPr>
          <w:rFonts w:ascii="Calibri" w:hAnsi="Calibri" w:cs="Calibri"/>
          <w:sz w:val="22"/>
          <w:szCs w:val="22"/>
        </w:rPr>
      </w:pPr>
    </w:p>
    <w:p w14:paraId="2D686321" w14:textId="77777777" w:rsidR="0060248E" w:rsidRDefault="0060248E" w:rsidP="001C0349">
      <w:pPr>
        <w:spacing w:line="480" w:lineRule="auto"/>
        <w:rPr>
          <w:rFonts w:ascii="Calibri" w:hAnsi="Calibri" w:cs="Calibri"/>
          <w:sz w:val="22"/>
          <w:szCs w:val="22"/>
        </w:rPr>
      </w:pPr>
    </w:p>
    <w:p w14:paraId="5D936DFF" w14:textId="6AE9FBA9" w:rsidR="00AE4D54" w:rsidRDefault="00AE4D54" w:rsidP="001C0349">
      <w:pPr>
        <w:spacing w:line="480" w:lineRule="auto"/>
        <w:rPr>
          <w:rFonts w:ascii="Calibri" w:hAnsi="Calibri" w:cs="Calibri"/>
          <w:sz w:val="22"/>
          <w:szCs w:val="22"/>
        </w:rPr>
      </w:pPr>
      <w:r>
        <w:rPr>
          <w:rFonts w:ascii="Calibri" w:hAnsi="Calibri" w:cs="Calibri"/>
          <w:sz w:val="22"/>
          <w:szCs w:val="22"/>
        </w:rPr>
        <w:t xml:space="preserve">Hvittingfoss ved Lågen </w:t>
      </w:r>
    </w:p>
    <w:p w14:paraId="19B7B3C3" w14:textId="77777777" w:rsidR="0060248E" w:rsidRDefault="0060248E" w:rsidP="001C0349">
      <w:pPr>
        <w:spacing w:line="480" w:lineRule="auto"/>
        <w:rPr>
          <w:rFonts w:ascii="Calibri" w:hAnsi="Calibri" w:cs="Calibri"/>
          <w:sz w:val="22"/>
          <w:szCs w:val="22"/>
        </w:rPr>
      </w:pPr>
    </w:p>
    <w:p w14:paraId="3A1277F7" w14:textId="77777777" w:rsidR="0060248E" w:rsidRDefault="0060248E" w:rsidP="001C0349">
      <w:pPr>
        <w:spacing w:line="480" w:lineRule="auto"/>
        <w:rPr>
          <w:rFonts w:ascii="Calibri" w:hAnsi="Calibri" w:cs="Calibri"/>
          <w:sz w:val="22"/>
          <w:szCs w:val="22"/>
        </w:rPr>
      </w:pPr>
    </w:p>
    <w:p w14:paraId="41CE7B51" w14:textId="77777777" w:rsidR="0060248E" w:rsidRDefault="0060248E" w:rsidP="001C0349">
      <w:pPr>
        <w:spacing w:line="480" w:lineRule="auto"/>
        <w:rPr>
          <w:rFonts w:ascii="Calibri" w:hAnsi="Calibri" w:cs="Calibri"/>
          <w:sz w:val="22"/>
          <w:szCs w:val="22"/>
        </w:rPr>
      </w:pPr>
    </w:p>
    <w:p w14:paraId="34CF7376" w14:textId="56859FF8" w:rsidR="0060248E" w:rsidRDefault="0060248E" w:rsidP="001C0349">
      <w:pPr>
        <w:spacing w:line="480" w:lineRule="auto"/>
        <w:rPr>
          <w:rFonts w:ascii="Calibri" w:hAnsi="Calibri" w:cs="Calibri"/>
          <w:sz w:val="22"/>
          <w:szCs w:val="22"/>
        </w:rPr>
      </w:pPr>
      <w:r w:rsidRPr="009942AC">
        <w:rPr>
          <w:rFonts w:ascii="Calibri" w:hAnsi="Calibri" w:cs="Calibri"/>
          <w:sz w:val="22"/>
          <w:szCs w:val="22"/>
        </w:rPr>
        <w:t xml:space="preserve">Sted .............................. dato ............... </w:t>
      </w:r>
    </w:p>
    <w:p w14:paraId="277EB971" w14:textId="77777777" w:rsidR="0060248E" w:rsidRDefault="0060248E" w:rsidP="001C0349">
      <w:pPr>
        <w:spacing w:line="480" w:lineRule="auto"/>
        <w:rPr>
          <w:rFonts w:ascii="Calibri" w:hAnsi="Calibri" w:cs="Calibri"/>
          <w:sz w:val="22"/>
          <w:szCs w:val="22"/>
        </w:rPr>
      </w:pPr>
    </w:p>
    <w:p w14:paraId="1CEF6236" w14:textId="77777777" w:rsidR="0060248E" w:rsidRDefault="0060248E" w:rsidP="001C0349">
      <w:pPr>
        <w:spacing w:line="480" w:lineRule="auto"/>
        <w:rPr>
          <w:rFonts w:ascii="Calibri" w:hAnsi="Calibri" w:cs="Calibri"/>
          <w:sz w:val="22"/>
          <w:szCs w:val="22"/>
        </w:rPr>
      </w:pPr>
    </w:p>
    <w:p w14:paraId="6BCDBF7C" w14:textId="77777777" w:rsidR="0060248E" w:rsidRDefault="0060248E" w:rsidP="001C0349">
      <w:pPr>
        <w:spacing w:line="480" w:lineRule="auto"/>
        <w:rPr>
          <w:rFonts w:ascii="Calibri" w:hAnsi="Calibri" w:cs="Calibri"/>
          <w:sz w:val="22"/>
          <w:szCs w:val="22"/>
        </w:rPr>
      </w:pPr>
    </w:p>
    <w:p w14:paraId="4B813BF6" w14:textId="76AD2768" w:rsidR="00AE55F3" w:rsidRPr="009942AC" w:rsidRDefault="00AA2C34" w:rsidP="001C0349">
      <w:pPr>
        <w:spacing w:line="480" w:lineRule="auto"/>
        <w:rPr>
          <w:rFonts w:ascii="Calibri" w:hAnsi="Calibri" w:cs="Calibri"/>
          <w:sz w:val="22"/>
          <w:szCs w:val="22"/>
        </w:rPr>
      </w:pPr>
      <w:r>
        <w:rPr>
          <w:rFonts w:ascii="Calibri" w:hAnsi="Calibri" w:cs="Calibri"/>
          <w:sz w:val="22"/>
          <w:szCs w:val="22"/>
        </w:rPr>
        <w:t>Ytre</w:t>
      </w:r>
      <w:r w:rsidR="00AE4D54">
        <w:rPr>
          <w:rFonts w:ascii="Calibri" w:hAnsi="Calibri" w:cs="Calibri"/>
          <w:sz w:val="22"/>
          <w:szCs w:val="22"/>
        </w:rPr>
        <w:t xml:space="preserve"> Sandsvær Historielag</w:t>
      </w:r>
      <w:r w:rsidR="00AE55F3">
        <w:rPr>
          <w:rFonts w:ascii="Calibri" w:hAnsi="Calibri" w:cs="Calibri"/>
          <w:sz w:val="22"/>
          <w:szCs w:val="22"/>
        </w:rPr>
        <w:tab/>
      </w:r>
      <w:r w:rsidR="00AE55F3">
        <w:rPr>
          <w:rFonts w:ascii="Calibri" w:hAnsi="Calibri" w:cs="Calibri"/>
          <w:sz w:val="22"/>
          <w:szCs w:val="22"/>
        </w:rPr>
        <w:tab/>
      </w:r>
      <w:r w:rsidR="00AE55F3">
        <w:rPr>
          <w:rFonts w:ascii="Calibri" w:hAnsi="Calibri" w:cs="Calibri"/>
          <w:sz w:val="22"/>
          <w:szCs w:val="22"/>
        </w:rPr>
        <w:tab/>
      </w:r>
      <w:r w:rsidR="00AE55F3">
        <w:rPr>
          <w:rFonts w:ascii="Calibri" w:hAnsi="Calibri" w:cs="Calibri"/>
          <w:sz w:val="22"/>
          <w:szCs w:val="22"/>
        </w:rPr>
        <w:tab/>
      </w:r>
      <w:r w:rsidR="00AE55F3">
        <w:rPr>
          <w:rFonts w:ascii="Calibri" w:hAnsi="Calibri" w:cs="Calibri"/>
          <w:sz w:val="22"/>
          <w:szCs w:val="22"/>
        </w:rPr>
        <w:tab/>
      </w:r>
    </w:p>
    <w:p w14:paraId="05B22820" w14:textId="77777777" w:rsidR="002E5515" w:rsidRDefault="002E5515" w:rsidP="001C0349">
      <w:pPr>
        <w:spacing w:line="480" w:lineRule="auto"/>
        <w:rPr>
          <w:rFonts w:ascii="Calibri" w:hAnsi="Calibri" w:cs="Calibri"/>
          <w:sz w:val="22"/>
          <w:szCs w:val="22"/>
        </w:rPr>
        <w:sectPr w:rsidR="002E5515" w:rsidSect="002E5515">
          <w:type w:val="continuous"/>
          <w:pgSz w:w="11906" w:h="16838"/>
          <w:pgMar w:top="1417" w:right="1417" w:bottom="1417" w:left="1417" w:header="708" w:footer="708" w:gutter="0"/>
          <w:cols w:num="3" w:space="708"/>
          <w:docGrid w:linePitch="360"/>
        </w:sectPr>
      </w:pPr>
    </w:p>
    <w:p w14:paraId="374D9C13" w14:textId="77777777" w:rsidR="00AE4D54" w:rsidRDefault="00AE4D54" w:rsidP="00AE55F3">
      <w:pPr>
        <w:rPr>
          <w:rFonts w:ascii="Calibri" w:hAnsi="Calibri" w:cs="Calibri"/>
          <w:sz w:val="22"/>
          <w:szCs w:val="22"/>
        </w:rPr>
      </w:pPr>
    </w:p>
    <w:p w14:paraId="604D71BA" w14:textId="77777777" w:rsidR="00AE4D54" w:rsidRDefault="00AE4D54" w:rsidP="00AE55F3">
      <w:pPr>
        <w:rPr>
          <w:rFonts w:ascii="Calibri" w:hAnsi="Calibri" w:cs="Calibri"/>
          <w:sz w:val="22"/>
          <w:szCs w:val="22"/>
        </w:rPr>
      </w:pPr>
    </w:p>
    <w:p w14:paraId="0375246A" w14:textId="6B38C57B" w:rsidR="00490BD7" w:rsidRPr="00490BD7" w:rsidRDefault="00AE55F3" w:rsidP="00490BD7">
      <w:r w:rsidRPr="009942AC">
        <w:rPr>
          <w:rFonts w:ascii="Calibri" w:hAnsi="Calibri" w:cs="Calibri"/>
          <w:sz w:val="22"/>
          <w:szCs w:val="22"/>
        </w:rPr>
        <w:t xml:space="preserve">Vedlegg: </w:t>
      </w:r>
      <w:r>
        <w:rPr>
          <w:rFonts w:ascii="Calibri" w:hAnsi="Calibri" w:cs="Calibri"/>
          <w:sz w:val="22"/>
          <w:szCs w:val="22"/>
        </w:rPr>
        <w:t xml:space="preserve"> skjøtselsplan </w:t>
      </w:r>
    </w:p>
    <w:sectPr w:rsidR="00490BD7" w:rsidRPr="00490BD7" w:rsidSect="002E5515">
      <w:type w:val="continuous"/>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50669E"/>
    <w:multiLevelType w:val="hybridMultilevel"/>
    <w:tmpl w:val="86481D1E"/>
    <w:lvl w:ilvl="0" w:tplc="5A9A5B3C">
      <w:start w:val="6"/>
      <w:numFmt w:val="bullet"/>
      <w:lvlText w:val="-"/>
      <w:lvlJc w:val="left"/>
      <w:pPr>
        <w:ind w:left="1065" w:hanging="360"/>
      </w:pPr>
      <w:rPr>
        <w:rFonts w:ascii="Calibri" w:eastAsia="Times New Roman" w:hAnsi="Calibri" w:cs="Calibri" w:hint="default"/>
      </w:rPr>
    </w:lvl>
    <w:lvl w:ilvl="1" w:tplc="04140003" w:tentative="1">
      <w:start w:val="1"/>
      <w:numFmt w:val="bullet"/>
      <w:lvlText w:val="o"/>
      <w:lvlJc w:val="left"/>
      <w:pPr>
        <w:ind w:left="1785" w:hanging="360"/>
      </w:pPr>
      <w:rPr>
        <w:rFonts w:ascii="Courier New" w:hAnsi="Courier New" w:cs="Courier New" w:hint="default"/>
      </w:rPr>
    </w:lvl>
    <w:lvl w:ilvl="2" w:tplc="04140005" w:tentative="1">
      <w:start w:val="1"/>
      <w:numFmt w:val="bullet"/>
      <w:lvlText w:val=""/>
      <w:lvlJc w:val="left"/>
      <w:pPr>
        <w:ind w:left="2505" w:hanging="360"/>
      </w:pPr>
      <w:rPr>
        <w:rFonts w:ascii="Wingdings" w:hAnsi="Wingdings" w:hint="default"/>
      </w:rPr>
    </w:lvl>
    <w:lvl w:ilvl="3" w:tplc="04140001" w:tentative="1">
      <w:start w:val="1"/>
      <w:numFmt w:val="bullet"/>
      <w:lvlText w:val=""/>
      <w:lvlJc w:val="left"/>
      <w:pPr>
        <w:ind w:left="3225" w:hanging="360"/>
      </w:pPr>
      <w:rPr>
        <w:rFonts w:ascii="Symbol" w:hAnsi="Symbol" w:hint="default"/>
      </w:rPr>
    </w:lvl>
    <w:lvl w:ilvl="4" w:tplc="04140003" w:tentative="1">
      <w:start w:val="1"/>
      <w:numFmt w:val="bullet"/>
      <w:lvlText w:val="o"/>
      <w:lvlJc w:val="left"/>
      <w:pPr>
        <w:ind w:left="3945" w:hanging="360"/>
      </w:pPr>
      <w:rPr>
        <w:rFonts w:ascii="Courier New" w:hAnsi="Courier New" w:cs="Courier New" w:hint="default"/>
      </w:rPr>
    </w:lvl>
    <w:lvl w:ilvl="5" w:tplc="04140005" w:tentative="1">
      <w:start w:val="1"/>
      <w:numFmt w:val="bullet"/>
      <w:lvlText w:val=""/>
      <w:lvlJc w:val="left"/>
      <w:pPr>
        <w:ind w:left="4665" w:hanging="360"/>
      </w:pPr>
      <w:rPr>
        <w:rFonts w:ascii="Wingdings" w:hAnsi="Wingdings" w:hint="default"/>
      </w:rPr>
    </w:lvl>
    <w:lvl w:ilvl="6" w:tplc="04140001" w:tentative="1">
      <w:start w:val="1"/>
      <w:numFmt w:val="bullet"/>
      <w:lvlText w:val=""/>
      <w:lvlJc w:val="left"/>
      <w:pPr>
        <w:ind w:left="5385" w:hanging="360"/>
      </w:pPr>
      <w:rPr>
        <w:rFonts w:ascii="Symbol" w:hAnsi="Symbol" w:hint="default"/>
      </w:rPr>
    </w:lvl>
    <w:lvl w:ilvl="7" w:tplc="04140003" w:tentative="1">
      <w:start w:val="1"/>
      <w:numFmt w:val="bullet"/>
      <w:lvlText w:val="o"/>
      <w:lvlJc w:val="left"/>
      <w:pPr>
        <w:ind w:left="6105" w:hanging="360"/>
      </w:pPr>
      <w:rPr>
        <w:rFonts w:ascii="Courier New" w:hAnsi="Courier New" w:cs="Courier New" w:hint="default"/>
      </w:rPr>
    </w:lvl>
    <w:lvl w:ilvl="8" w:tplc="04140005" w:tentative="1">
      <w:start w:val="1"/>
      <w:numFmt w:val="bullet"/>
      <w:lvlText w:val=""/>
      <w:lvlJc w:val="left"/>
      <w:pPr>
        <w:ind w:left="6825" w:hanging="360"/>
      </w:pPr>
      <w:rPr>
        <w:rFonts w:ascii="Wingdings" w:hAnsi="Wingdings" w:hint="default"/>
      </w:rPr>
    </w:lvl>
  </w:abstractNum>
  <w:num w:numId="1" w16cid:durableId="9743344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5F3"/>
    <w:rsid w:val="001A4A40"/>
    <w:rsid w:val="001C0349"/>
    <w:rsid w:val="002C104B"/>
    <w:rsid w:val="002E5515"/>
    <w:rsid w:val="00386AD7"/>
    <w:rsid w:val="00425DE8"/>
    <w:rsid w:val="00490BD7"/>
    <w:rsid w:val="0060248E"/>
    <w:rsid w:val="00631935"/>
    <w:rsid w:val="006A2C35"/>
    <w:rsid w:val="00704019"/>
    <w:rsid w:val="00735ADF"/>
    <w:rsid w:val="007375EA"/>
    <w:rsid w:val="008F4EF7"/>
    <w:rsid w:val="00910675"/>
    <w:rsid w:val="00965169"/>
    <w:rsid w:val="0097531F"/>
    <w:rsid w:val="00AA2C34"/>
    <w:rsid w:val="00AE4D54"/>
    <w:rsid w:val="00AE55F3"/>
    <w:rsid w:val="00AF7DAE"/>
    <w:rsid w:val="00D66727"/>
    <w:rsid w:val="00DC1B4C"/>
    <w:rsid w:val="00E22C81"/>
    <w:rsid w:val="00E6191A"/>
    <w:rsid w:val="00E73C97"/>
    <w:rsid w:val="00EA373F"/>
    <w:rsid w:val="00EC6A95"/>
    <w:rsid w:val="00F72EB2"/>
    <w:rsid w:val="00F929E3"/>
    <w:rsid w:val="00FD3664"/>
    <w:rsid w:val="04D1314E"/>
    <w:rsid w:val="0FE333BB"/>
    <w:rsid w:val="1008C077"/>
    <w:rsid w:val="244C9502"/>
    <w:rsid w:val="2596EB6F"/>
    <w:rsid w:val="2600A454"/>
    <w:rsid w:val="2A4C3F2E"/>
    <w:rsid w:val="31802FCD"/>
    <w:rsid w:val="3AC05C3E"/>
    <w:rsid w:val="4FF6D9DB"/>
    <w:rsid w:val="516B7170"/>
    <w:rsid w:val="5532FEB4"/>
    <w:rsid w:val="7085E4D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0BF50"/>
  <w15:chartTrackingRefBased/>
  <w15:docId w15:val="{2AED3887-DA67-4E72-BCAE-D5260E684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48E"/>
    <w:pPr>
      <w:spacing w:after="0" w:line="240" w:lineRule="auto"/>
    </w:pPr>
    <w:rPr>
      <w:rFonts w:ascii="Times New Roman" w:eastAsia="Times New Roman" w:hAnsi="Times New Roman" w:cs="Times New Roman"/>
      <w:sz w:val="24"/>
      <w:szCs w:val="24"/>
      <w:lang w:eastAsia="nb-NO"/>
    </w:rPr>
  </w:style>
  <w:style w:type="paragraph" w:styleId="Overskrift1">
    <w:name w:val="heading 1"/>
    <w:basedOn w:val="Normal"/>
    <w:next w:val="Normal"/>
    <w:link w:val="Overskrift1Tegn"/>
    <w:uiPriority w:val="9"/>
    <w:qFormat/>
    <w:rsid w:val="002C104B"/>
    <w:pPr>
      <w:keepNext/>
      <w:keepLines/>
      <w:spacing w:before="240"/>
      <w:outlineLvl w:val="0"/>
    </w:pPr>
    <w:rPr>
      <w:rFonts w:asciiTheme="majorHAnsi" w:eastAsiaTheme="majorEastAsia" w:hAnsiTheme="majorHAnsi" w:cstheme="majorBidi"/>
      <w:b/>
      <w:sz w:val="36"/>
      <w:szCs w:val="32"/>
    </w:rPr>
  </w:style>
  <w:style w:type="paragraph" w:styleId="Overskrift2">
    <w:name w:val="heading 2"/>
    <w:basedOn w:val="Normal"/>
    <w:next w:val="Normal"/>
    <w:link w:val="Overskrift2Tegn"/>
    <w:uiPriority w:val="9"/>
    <w:unhideWhenUsed/>
    <w:qFormat/>
    <w:rsid w:val="002C104B"/>
    <w:pPr>
      <w:keepNext/>
      <w:keepLines/>
      <w:spacing w:before="40"/>
      <w:outlineLvl w:val="1"/>
    </w:pPr>
    <w:rPr>
      <w:rFonts w:asciiTheme="majorHAnsi" w:eastAsiaTheme="majorEastAsia" w:hAnsiTheme="majorHAnsi" w:cstheme="majorBidi"/>
      <w:b/>
      <w:sz w:val="32"/>
      <w:szCs w:val="26"/>
    </w:rPr>
  </w:style>
  <w:style w:type="paragraph" w:styleId="Overskrift3">
    <w:name w:val="heading 3"/>
    <w:basedOn w:val="Normal"/>
    <w:next w:val="Normal"/>
    <w:link w:val="Overskrift3Tegn"/>
    <w:uiPriority w:val="9"/>
    <w:unhideWhenUsed/>
    <w:qFormat/>
    <w:rsid w:val="002C104B"/>
    <w:pPr>
      <w:keepNext/>
      <w:keepLines/>
      <w:spacing w:before="160" w:after="80"/>
      <w:outlineLvl w:val="2"/>
    </w:pPr>
    <w:rPr>
      <w:rFonts w:asciiTheme="majorHAnsi" w:eastAsiaTheme="majorEastAsia" w:hAnsiTheme="majorHAnsi" w:cstheme="majorBidi"/>
      <w:b/>
      <w:color w:val="071A32" w:themeColor="accent1" w:themeShade="BF"/>
      <w:sz w:val="28"/>
      <w:szCs w:val="28"/>
    </w:rPr>
  </w:style>
  <w:style w:type="paragraph" w:styleId="Overskrift4">
    <w:name w:val="heading 4"/>
    <w:basedOn w:val="Normal"/>
    <w:next w:val="Normal"/>
    <w:link w:val="Overskrift4Tegn"/>
    <w:uiPriority w:val="9"/>
    <w:unhideWhenUsed/>
    <w:qFormat/>
    <w:rsid w:val="00EC6A95"/>
    <w:pPr>
      <w:keepNext/>
      <w:keepLines/>
      <w:spacing w:before="80" w:after="40"/>
      <w:outlineLvl w:val="3"/>
    </w:pPr>
    <w:rPr>
      <w:rFonts w:asciiTheme="majorHAnsi" w:eastAsiaTheme="majorEastAsia" w:hAnsiTheme="majorHAnsi" w:cstheme="majorBidi"/>
      <w:b/>
      <w:iCs/>
      <w:color w:val="071A32" w:themeColor="accent1" w:themeShade="BF"/>
    </w:rPr>
  </w:style>
  <w:style w:type="paragraph" w:styleId="Overskrift5">
    <w:name w:val="heading 5"/>
    <w:basedOn w:val="Normal"/>
    <w:next w:val="Normal"/>
    <w:link w:val="Overskrift5Tegn"/>
    <w:uiPriority w:val="9"/>
    <w:unhideWhenUsed/>
    <w:qFormat/>
    <w:rsid w:val="00EC6A95"/>
    <w:pPr>
      <w:keepNext/>
      <w:keepLines/>
      <w:spacing w:before="80" w:after="40"/>
      <w:outlineLvl w:val="4"/>
    </w:pPr>
    <w:rPr>
      <w:rFonts w:asciiTheme="majorHAnsi" w:eastAsiaTheme="majorEastAsia" w:hAnsiTheme="majorHAnsi" w:cstheme="majorBidi"/>
      <w:b/>
      <w:color w:val="071A32" w:themeColor="accent1" w:themeShade="BF"/>
    </w:rPr>
  </w:style>
  <w:style w:type="paragraph" w:styleId="Overskrift6">
    <w:name w:val="heading 6"/>
    <w:basedOn w:val="Normal"/>
    <w:next w:val="Normal"/>
    <w:link w:val="Overskrift6Tegn"/>
    <w:uiPriority w:val="9"/>
    <w:unhideWhenUsed/>
    <w:qFormat/>
    <w:rsid w:val="00EC6A95"/>
    <w:pPr>
      <w:keepNext/>
      <w:keepLines/>
      <w:spacing w:before="40"/>
      <w:outlineLvl w:val="5"/>
    </w:pPr>
    <w:rPr>
      <w:rFonts w:asciiTheme="majorHAnsi" w:eastAsiaTheme="majorEastAsia" w:hAnsiTheme="majorHAnsi" w:cstheme="majorBidi"/>
      <w:i/>
      <w:iCs/>
      <w:color w:val="595959" w:themeColor="text1" w:themeTint="A6"/>
    </w:rPr>
  </w:style>
  <w:style w:type="paragraph" w:styleId="Overskrift7">
    <w:name w:val="heading 7"/>
    <w:basedOn w:val="Normal"/>
    <w:next w:val="Normal"/>
    <w:link w:val="Overskrift7Tegn"/>
    <w:uiPriority w:val="9"/>
    <w:unhideWhenUsed/>
    <w:rsid w:val="002C104B"/>
    <w:pPr>
      <w:keepNext/>
      <w:keepLines/>
      <w:spacing w:before="40"/>
      <w:outlineLvl w:val="6"/>
    </w:pPr>
    <w:rPr>
      <w:rFonts w:asciiTheme="majorHAnsi" w:eastAsiaTheme="majorEastAsia" w:hAnsiTheme="majorHAnsi" w:cstheme="majorBidi"/>
      <w:b/>
      <w:color w:val="595959" w:themeColor="text1" w:themeTint="A6"/>
    </w:rPr>
  </w:style>
  <w:style w:type="paragraph" w:styleId="Overskrift8">
    <w:name w:val="heading 8"/>
    <w:basedOn w:val="Normal"/>
    <w:next w:val="Normal"/>
    <w:link w:val="Overskrift8Tegn"/>
    <w:uiPriority w:val="9"/>
    <w:unhideWhenUsed/>
    <w:rsid w:val="00EC6A95"/>
    <w:pPr>
      <w:keepNext/>
      <w:keepLines/>
      <w:outlineLvl w:val="7"/>
    </w:pPr>
    <w:rPr>
      <w:rFonts w:asciiTheme="majorHAnsi" w:eastAsiaTheme="majorEastAsia" w:hAnsiTheme="majorHAnsi" w:cstheme="majorBidi"/>
      <w:i/>
      <w:iCs/>
      <w:color w:val="272727" w:themeColor="text1" w:themeTint="D8"/>
    </w:rPr>
  </w:style>
  <w:style w:type="paragraph" w:styleId="Overskrift9">
    <w:name w:val="heading 9"/>
    <w:basedOn w:val="Normal"/>
    <w:next w:val="Normal"/>
    <w:link w:val="Overskrift9Tegn"/>
    <w:uiPriority w:val="9"/>
    <w:semiHidden/>
    <w:unhideWhenUsed/>
    <w:rsid w:val="00EC6A95"/>
    <w:pPr>
      <w:keepNext/>
      <w:keepLines/>
      <w:outlineLvl w:val="8"/>
    </w:pPr>
    <w:rPr>
      <w:rFonts w:asciiTheme="majorHAnsi" w:eastAsiaTheme="majorEastAsia" w:hAnsiTheme="majorHAnsi"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2C104B"/>
    <w:rPr>
      <w:rFonts w:asciiTheme="majorHAnsi" w:eastAsiaTheme="majorEastAsia" w:hAnsiTheme="majorHAnsi" w:cstheme="majorBidi"/>
      <w:b/>
      <w:sz w:val="36"/>
      <w:szCs w:val="32"/>
    </w:rPr>
  </w:style>
  <w:style w:type="character" w:customStyle="1" w:styleId="Overskrift2Tegn">
    <w:name w:val="Overskrift 2 Tegn"/>
    <w:basedOn w:val="Standardskriftforavsnitt"/>
    <w:link w:val="Overskrift2"/>
    <w:uiPriority w:val="9"/>
    <w:rsid w:val="002C104B"/>
    <w:rPr>
      <w:rFonts w:asciiTheme="majorHAnsi" w:eastAsiaTheme="majorEastAsia" w:hAnsiTheme="majorHAnsi" w:cstheme="majorBidi"/>
      <w:b/>
      <w:sz w:val="32"/>
      <w:szCs w:val="26"/>
    </w:rPr>
  </w:style>
  <w:style w:type="paragraph" w:styleId="Sterktsitat">
    <w:name w:val="Intense Quote"/>
    <w:basedOn w:val="Normal"/>
    <w:next w:val="Normal"/>
    <w:link w:val="SterktsitatTegn"/>
    <w:uiPriority w:val="30"/>
    <w:qFormat/>
    <w:rsid w:val="00704019"/>
    <w:pPr>
      <w:pBdr>
        <w:top w:val="single" w:sz="4" w:space="10" w:color="auto"/>
        <w:bottom w:val="single" w:sz="4" w:space="10" w:color="auto"/>
      </w:pBdr>
      <w:spacing w:before="360" w:after="360"/>
      <w:ind w:left="864" w:right="864"/>
      <w:jc w:val="center"/>
    </w:pPr>
    <w:rPr>
      <w:i/>
      <w:iCs/>
    </w:rPr>
  </w:style>
  <w:style w:type="character" w:customStyle="1" w:styleId="SterktsitatTegn">
    <w:name w:val="Sterkt sitat Tegn"/>
    <w:basedOn w:val="Standardskriftforavsnitt"/>
    <w:link w:val="Sterktsitat"/>
    <w:uiPriority w:val="30"/>
    <w:rsid w:val="00704019"/>
    <w:rPr>
      <w:i/>
      <w:iCs/>
    </w:rPr>
  </w:style>
  <w:style w:type="character" w:styleId="Sterkutheving">
    <w:name w:val="Intense Emphasis"/>
    <w:basedOn w:val="Standardskriftforavsnitt"/>
    <w:uiPriority w:val="21"/>
    <w:qFormat/>
    <w:rsid w:val="00704019"/>
    <w:rPr>
      <w:i/>
      <w:iCs/>
      <w:color w:val="auto"/>
    </w:rPr>
  </w:style>
  <w:style w:type="character" w:styleId="Sterkreferanse">
    <w:name w:val="Intense Reference"/>
    <w:basedOn w:val="Standardskriftforavsnitt"/>
    <w:uiPriority w:val="32"/>
    <w:qFormat/>
    <w:rsid w:val="00704019"/>
    <w:rPr>
      <w:b/>
      <w:bCs/>
      <w:smallCaps/>
      <w:color w:val="auto"/>
      <w:spacing w:val="5"/>
    </w:rPr>
  </w:style>
  <w:style w:type="character" w:customStyle="1" w:styleId="Overskrift3Tegn">
    <w:name w:val="Overskrift 3 Tegn"/>
    <w:basedOn w:val="Standardskriftforavsnitt"/>
    <w:link w:val="Overskrift3"/>
    <w:uiPriority w:val="9"/>
    <w:rsid w:val="002C104B"/>
    <w:rPr>
      <w:rFonts w:asciiTheme="majorHAnsi" w:eastAsiaTheme="majorEastAsia" w:hAnsiTheme="majorHAnsi" w:cstheme="majorBidi"/>
      <w:b/>
      <w:color w:val="071A32" w:themeColor="accent1" w:themeShade="BF"/>
      <w:sz w:val="28"/>
      <w:szCs w:val="28"/>
    </w:rPr>
  </w:style>
  <w:style w:type="character" w:customStyle="1" w:styleId="Overskrift4Tegn">
    <w:name w:val="Overskrift 4 Tegn"/>
    <w:basedOn w:val="Standardskriftforavsnitt"/>
    <w:link w:val="Overskrift4"/>
    <w:uiPriority w:val="9"/>
    <w:rsid w:val="00EC6A95"/>
    <w:rPr>
      <w:rFonts w:asciiTheme="majorHAnsi" w:eastAsiaTheme="majorEastAsia" w:hAnsiTheme="majorHAnsi" w:cstheme="majorBidi"/>
      <w:b/>
      <w:iCs/>
      <w:color w:val="071A32" w:themeColor="accent1" w:themeShade="BF"/>
      <w:sz w:val="24"/>
    </w:rPr>
  </w:style>
  <w:style w:type="character" w:customStyle="1" w:styleId="Overskrift5Tegn">
    <w:name w:val="Overskrift 5 Tegn"/>
    <w:basedOn w:val="Standardskriftforavsnitt"/>
    <w:link w:val="Overskrift5"/>
    <w:uiPriority w:val="9"/>
    <w:rsid w:val="00EC6A95"/>
    <w:rPr>
      <w:rFonts w:asciiTheme="majorHAnsi" w:eastAsiaTheme="majorEastAsia" w:hAnsiTheme="majorHAnsi" w:cstheme="majorBidi"/>
      <w:b/>
      <w:color w:val="071A32" w:themeColor="accent1" w:themeShade="BF"/>
    </w:rPr>
  </w:style>
  <w:style w:type="character" w:customStyle="1" w:styleId="Overskrift6Tegn">
    <w:name w:val="Overskrift 6 Tegn"/>
    <w:basedOn w:val="Standardskriftforavsnitt"/>
    <w:link w:val="Overskrift6"/>
    <w:uiPriority w:val="9"/>
    <w:rsid w:val="00EC6A95"/>
    <w:rPr>
      <w:rFonts w:asciiTheme="majorHAnsi" w:eastAsiaTheme="majorEastAsia" w:hAnsiTheme="majorHAnsi" w:cstheme="majorBidi"/>
      <w:i/>
      <w:iCs/>
      <w:color w:val="595959" w:themeColor="text1" w:themeTint="A6"/>
    </w:rPr>
  </w:style>
  <w:style w:type="character" w:customStyle="1" w:styleId="Overskrift7Tegn">
    <w:name w:val="Overskrift 7 Tegn"/>
    <w:basedOn w:val="Standardskriftforavsnitt"/>
    <w:link w:val="Overskrift7"/>
    <w:uiPriority w:val="9"/>
    <w:rsid w:val="002C104B"/>
    <w:rPr>
      <w:rFonts w:asciiTheme="majorHAnsi" w:eastAsiaTheme="majorEastAsia" w:hAnsiTheme="majorHAnsi" w:cstheme="majorBidi"/>
      <w:b/>
      <w:color w:val="595959" w:themeColor="text1" w:themeTint="A6"/>
    </w:rPr>
  </w:style>
  <w:style w:type="character" w:customStyle="1" w:styleId="Overskrift8Tegn">
    <w:name w:val="Overskrift 8 Tegn"/>
    <w:basedOn w:val="Standardskriftforavsnitt"/>
    <w:link w:val="Overskrift8"/>
    <w:uiPriority w:val="9"/>
    <w:rsid w:val="00EC6A95"/>
    <w:rPr>
      <w:rFonts w:asciiTheme="majorHAnsi" w:eastAsiaTheme="majorEastAsia" w:hAnsiTheme="majorHAnsi" w:cstheme="majorBidi"/>
      <w:i/>
      <w:iCs/>
      <w:color w:val="272727" w:themeColor="text1" w:themeTint="D8"/>
    </w:rPr>
  </w:style>
  <w:style w:type="character" w:customStyle="1" w:styleId="Overskrift9Tegn">
    <w:name w:val="Overskrift 9 Tegn"/>
    <w:basedOn w:val="Standardskriftforavsnitt"/>
    <w:link w:val="Overskrift9"/>
    <w:uiPriority w:val="9"/>
    <w:semiHidden/>
    <w:rsid w:val="00EC6A95"/>
    <w:rPr>
      <w:rFonts w:asciiTheme="majorHAnsi" w:eastAsiaTheme="majorEastAsia" w:hAnsiTheme="majorHAnsi" w:cstheme="majorBidi"/>
      <w:color w:val="272727" w:themeColor="text1" w:themeTint="D8"/>
    </w:rPr>
  </w:style>
  <w:style w:type="paragraph" w:styleId="Tittel">
    <w:name w:val="Title"/>
    <w:basedOn w:val="Normal"/>
    <w:next w:val="Normal"/>
    <w:link w:val="TittelTegn"/>
    <w:uiPriority w:val="10"/>
    <w:qFormat/>
    <w:rsid w:val="001A4A40"/>
    <w:pPr>
      <w:spacing w:after="80"/>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1A4A40"/>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1A4A40"/>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1A4A40"/>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1A4A40"/>
    <w:pPr>
      <w:spacing w:before="160"/>
      <w:jc w:val="center"/>
    </w:pPr>
    <w:rPr>
      <w:i/>
      <w:iCs/>
      <w:color w:val="404040" w:themeColor="text1" w:themeTint="BF"/>
    </w:rPr>
  </w:style>
  <w:style w:type="character" w:customStyle="1" w:styleId="SitatTegn">
    <w:name w:val="Sitat Tegn"/>
    <w:basedOn w:val="Standardskriftforavsnitt"/>
    <w:link w:val="Sitat"/>
    <w:uiPriority w:val="29"/>
    <w:rsid w:val="001A4A40"/>
    <w:rPr>
      <w:i/>
      <w:iCs/>
      <w:color w:val="404040" w:themeColor="text1" w:themeTint="BF"/>
    </w:rPr>
  </w:style>
  <w:style w:type="paragraph" w:styleId="Listeavsnitt">
    <w:name w:val="List Paragraph"/>
    <w:basedOn w:val="Normal"/>
    <w:uiPriority w:val="34"/>
    <w:qFormat/>
    <w:rsid w:val="001A4A40"/>
    <w:pPr>
      <w:ind w:left="720"/>
      <w:contextualSpacing/>
    </w:pPr>
  </w:style>
  <w:style w:type="paragraph" w:styleId="Ingenmellomrom">
    <w:name w:val="No Spacing"/>
    <w:uiPriority w:val="1"/>
    <w:qFormat/>
    <w:rsid w:val="00AE55F3"/>
    <w:pPr>
      <w:spacing w:after="0" w:line="240" w:lineRule="auto"/>
    </w:pPr>
    <w:rPr>
      <w:rFonts w:ascii="Times New Roman" w:eastAsia="Times New Roman" w:hAnsi="Times New Roman" w:cs="Times New Roman"/>
      <w:sz w:val="24"/>
      <w:szCs w:val="24"/>
      <w:lang w:eastAsia="nb-NO"/>
    </w:rPr>
  </w:style>
  <w:style w:type="paragraph" w:styleId="Revisjon">
    <w:name w:val="Revision"/>
    <w:hidden/>
    <w:uiPriority w:val="99"/>
    <w:semiHidden/>
    <w:rsid w:val="00910675"/>
    <w:pPr>
      <w:spacing w:after="0" w:line="240" w:lineRule="auto"/>
    </w:pPr>
    <w:rPr>
      <w:rFonts w:ascii="Times New Roman" w:eastAsia="Times New Roman" w:hAnsi="Times New Roman" w:cs="Times New Roman"/>
      <w:sz w:val="24"/>
      <w:szCs w:val="24"/>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3" Type="http://schemas.openxmlformats.org/officeDocument/2006/relationships/customXml" Target="../customXml/item3.xml" /><Relationship Id="rId7" Type="http://schemas.openxmlformats.org/officeDocument/2006/relationships/settings" Target="settings.xml"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styles" Target="styles.xml" /><Relationship Id="rId11" Type="http://schemas.openxmlformats.org/officeDocument/2006/relationships/theme" Target="theme/theme1.xml" /><Relationship Id="rId5" Type="http://schemas.openxmlformats.org/officeDocument/2006/relationships/numbering" Target="numbering.xml" /><Relationship Id="rId10" Type="http://schemas.openxmlformats.org/officeDocument/2006/relationships/fontTable" Target="fontTable.xml" /><Relationship Id="rId4" Type="http://schemas.openxmlformats.org/officeDocument/2006/relationships/customXml" Target="../customXml/item4.xml" /><Relationship Id="rId9" Type="http://schemas.openxmlformats.org/officeDocument/2006/relationships/image" Target="media/image1.png" /></Relationships>
</file>

<file path=word/theme/theme1.xml><?xml version="1.0" encoding="utf-8"?>
<a:theme xmlns:a="http://schemas.openxmlformats.org/drawingml/2006/main" name="Buskerud Fylkeskommune_Theme">
  <a:themeElements>
    <a:clrScheme name="BFK">
      <a:dk1>
        <a:sysClr val="windowText" lastClr="000000"/>
      </a:dk1>
      <a:lt1>
        <a:sysClr val="window" lastClr="FFFFFF"/>
      </a:lt1>
      <a:dk2>
        <a:srgbClr val="0A2343"/>
      </a:dk2>
      <a:lt2>
        <a:srgbClr val="E8E8E8"/>
      </a:lt2>
      <a:accent1>
        <a:srgbClr val="0A2343"/>
      </a:accent1>
      <a:accent2>
        <a:srgbClr val="27CAFC"/>
      </a:accent2>
      <a:accent3>
        <a:srgbClr val="0046AA"/>
      </a:accent3>
      <a:accent4>
        <a:srgbClr val="FF870F"/>
      </a:accent4>
      <a:accent5>
        <a:srgbClr val="640A3C"/>
      </a:accent5>
      <a:accent6>
        <a:srgbClr val="009696"/>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Buskerud Fylkeskommune_Theme" id="{66BF453B-3B74-4E8F-B3B5-9674CB986FFC}" vid="{A35D00A5-9E33-42F7-B960-1A4094EE3C7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78BDBFCC8EFCA74FB5088AD28D71007D" ma:contentTypeVersion="17" ma:contentTypeDescription="Opprett et nytt dokument." ma:contentTypeScope="" ma:versionID="97adeeaa61da1eaa830d3ae2fe489f79">
  <xsd:schema xmlns:xsd="http://www.w3.org/2001/XMLSchema" xmlns:xs="http://www.w3.org/2001/XMLSchema" xmlns:p="http://schemas.microsoft.com/office/2006/metadata/properties" xmlns:ns2="ffbf3eb7-cb1d-4ebe-bc9d-319626dea2b7" xmlns:ns3="198aca7e-551a-416a-ac75-5a4ce4d1ec33" targetNamespace="http://schemas.microsoft.com/office/2006/metadata/properties" ma:root="true" ma:fieldsID="f62c7e0d63555872e4a27c78c395b28a" ns2:_="" ns3:_="">
    <xsd:import namespace="ffbf3eb7-cb1d-4ebe-bc9d-319626dea2b7"/>
    <xsd:import namespace="198aca7e-551a-416a-ac75-5a4ce4d1ec3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BillingMetadata" minOccurs="0"/>
                <xsd:element ref="ns2:Fas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bf3eb7-cb1d-4ebe-bc9d-319626dea2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Bildemerkelapper" ma:readOnly="false" ma:fieldId="{5cf76f15-5ced-4ddc-b409-7134ff3c332f}" ma:taxonomyMulti="true" ma:sspId="7bd0c682-f72c-4e81-ad81-2ff9f6998fb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Fase" ma:index="24" nillable="true" ma:displayName="Fase" ma:format="Dropdown" ma:internalName="Fase">
      <xsd:simpleType>
        <xsd:restriction base="dms:Choice">
          <xsd:enumeration value="Anskaffelse"/>
          <xsd:enumeration value="Underlag"/>
          <xsd:enumeration value="Utvikling"/>
          <xsd:enumeration value="Ferdigstilt"/>
        </xsd:restriction>
      </xsd:simpleType>
    </xsd:element>
  </xsd:schema>
  <xsd:schema xmlns:xsd="http://www.w3.org/2001/XMLSchema" xmlns:xs="http://www.w3.org/2001/XMLSchema" xmlns:dms="http://schemas.microsoft.com/office/2006/documentManagement/types" xmlns:pc="http://schemas.microsoft.com/office/infopath/2007/PartnerControls" targetNamespace="198aca7e-551a-416a-ac75-5a4ce4d1ec3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c094d66-c69a-4f38-875b-3e1fdab9a175}" ma:internalName="TaxCatchAll" ma:showField="CatchAllData" ma:web="198aca7e-551a-416a-ac75-5a4ce4d1ec33">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fbf3eb7-cb1d-4ebe-bc9d-319626dea2b7">
      <Terms xmlns="http://schemas.microsoft.com/office/infopath/2007/PartnerControls"/>
    </lcf76f155ced4ddcb4097134ff3c332f>
    <Fase xmlns="ffbf3eb7-cb1d-4ebe-bc9d-319626dea2b7" xsi:nil="true"/>
    <TaxCatchAll xmlns="198aca7e-551a-416a-ac75-5a4ce4d1ec3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8748A8-FFE2-4F4E-A212-3A74D041483B}">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E63B7EFD-2D65-40D3-921F-9F04E66E660B}">
  <ds:schemaRefs>
    <ds:schemaRef ds:uri="http://schemas.microsoft.com/office/2006/metadata/contentType"/>
    <ds:schemaRef ds:uri="http://schemas.microsoft.com/office/2006/metadata/properties/metaAttributes"/>
    <ds:schemaRef ds:uri="http://www.w3.org/2000/xmlns/"/>
    <ds:schemaRef ds:uri="http://www.w3.org/2001/XMLSchema"/>
    <ds:schemaRef ds:uri="ffbf3eb7-cb1d-4ebe-bc9d-319626dea2b7"/>
    <ds:schemaRef ds:uri="198aca7e-551a-416a-ac75-5a4ce4d1ec33"/>
  </ds:schemaRefs>
</ds:datastoreItem>
</file>

<file path=customXml/itemProps3.xml><?xml version="1.0" encoding="utf-8"?>
<ds:datastoreItem xmlns:ds="http://schemas.openxmlformats.org/officeDocument/2006/customXml" ds:itemID="{4144186F-63CA-46ED-8E4B-395E8B4536E7}">
  <ds:schemaRefs>
    <ds:schemaRef ds:uri="http://schemas.microsoft.com/office/2006/metadata/properties"/>
    <ds:schemaRef ds:uri="http://www.w3.org/2000/xmlns/"/>
    <ds:schemaRef ds:uri="ffbf3eb7-cb1d-4ebe-bc9d-319626dea2b7"/>
    <ds:schemaRef ds:uri="http://schemas.microsoft.com/office/infopath/2007/PartnerControls"/>
    <ds:schemaRef ds:uri="http://www.w3.org/2001/XMLSchema-instance"/>
    <ds:schemaRef ds:uri="198aca7e-551a-416a-ac75-5a4ce4d1ec33"/>
  </ds:schemaRefs>
</ds:datastoreItem>
</file>

<file path=customXml/itemProps4.xml><?xml version="1.0" encoding="utf-8"?>
<ds:datastoreItem xmlns:ds="http://schemas.openxmlformats.org/officeDocument/2006/customXml" ds:itemID="{E6882566-FF1D-4E1D-B76D-38F6E00DEB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604</Words>
  <Characters>3207</Characters>
  <Application>Microsoft Office Word</Application>
  <DocSecurity>0</DocSecurity>
  <Lines>26</Lines>
  <Paragraphs>7</Paragraphs>
  <ScaleCrop>false</ScaleCrop>
  <Company>Østfold fylkeskomune</Company>
  <LinksUpToDate>false</LinksUpToDate>
  <CharactersWithSpaces>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Sølvi Helene Fossøy</dc:creator>
  <cp:keywords/>
  <dc:description/>
  <cp:lastModifiedBy>Bård Engelstad</cp:lastModifiedBy>
  <cp:revision>2</cp:revision>
  <dcterms:created xsi:type="dcterms:W3CDTF">2026-03-10T16:08:00Z</dcterms:created>
  <dcterms:modified xsi:type="dcterms:W3CDTF">2026-03-10T16:08:00Z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685414e-d384-4cc9-92d6-12946484cd2f_Enabled">
    <vt:lpwstr>true</vt:lpwstr>
  </property>
  <property fmtid="{D5CDD505-2E9C-101B-9397-08002B2CF9AE}" pid="3" name="MSIP_Label_a685414e-d384-4cc9-92d6-12946484cd2f_SetDate">
    <vt:lpwstr>2026-02-02T13:43:38Z</vt:lpwstr>
  </property>
  <property fmtid="{D5CDD505-2E9C-101B-9397-08002B2CF9AE}" pid="4" name="MSIP_Label_a685414e-d384-4cc9-92d6-12946484cd2f_Method">
    <vt:lpwstr>Standard</vt:lpwstr>
  </property>
  <property fmtid="{D5CDD505-2E9C-101B-9397-08002B2CF9AE}" pid="5" name="MSIP_Label_a685414e-d384-4cc9-92d6-12946484cd2f_Name">
    <vt:lpwstr>Intern</vt:lpwstr>
  </property>
  <property fmtid="{D5CDD505-2E9C-101B-9397-08002B2CF9AE}" pid="6" name="MSIP_Label_a685414e-d384-4cc9-92d6-12946484cd2f_SiteId">
    <vt:lpwstr>e48d3f59-7282-40c2-844d-d21bf31f0cea</vt:lpwstr>
  </property>
  <property fmtid="{D5CDD505-2E9C-101B-9397-08002B2CF9AE}" pid="7" name="MSIP_Label_a685414e-d384-4cc9-92d6-12946484cd2f_ActionId">
    <vt:lpwstr>841f2a66-5066-42f2-a802-e60da199fa67</vt:lpwstr>
  </property>
  <property fmtid="{D5CDD505-2E9C-101B-9397-08002B2CF9AE}" pid="8" name="MSIP_Label_a685414e-d384-4cc9-92d6-12946484cd2f_ContentBits">
    <vt:lpwstr>0</vt:lpwstr>
  </property>
  <property fmtid="{D5CDD505-2E9C-101B-9397-08002B2CF9AE}" pid="9" name="MSIP_Label_a685414e-d384-4cc9-92d6-12946484cd2f_Tag">
    <vt:lpwstr>10, 3, 0, 1</vt:lpwstr>
  </property>
</Properties>
</file>